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2E0" w:rsidRPr="00AD52E0" w:rsidRDefault="00F471E7" w:rsidP="00AD52E0">
      <w:pPr>
        <w:pStyle w:val="Bezproreda"/>
        <w:jc w:val="center"/>
        <w:rPr>
          <w:rFonts w:ascii="Garamond" w:hAnsi="Garamond"/>
          <w:b/>
          <w:sz w:val="24"/>
          <w:szCs w:val="24"/>
        </w:rPr>
      </w:pPr>
      <w:r w:rsidRPr="00AD52E0">
        <w:rPr>
          <w:rFonts w:ascii="Garamond" w:hAnsi="Garamond"/>
          <w:b/>
          <w:sz w:val="24"/>
          <w:szCs w:val="24"/>
        </w:rPr>
        <w:t xml:space="preserve">OBRAZLOŽENJE </w:t>
      </w:r>
      <w:r w:rsidR="001B539D">
        <w:rPr>
          <w:rFonts w:ascii="Garamond" w:hAnsi="Garamond"/>
          <w:b/>
          <w:sz w:val="24"/>
          <w:szCs w:val="24"/>
        </w:rPr>
        <w:t xml:space="preserve">OPĆEG DIJELA </w:t>
      </w:r>
      <w:r w:rsidR="005A025A">
        <w:rPr>
          <w:rFonts w:ascii="Garamond" w:hAnsi="Garamond"/>
          <w:b/>
          <w:sz w:val="24"/>
          <w:szCs w:val="24"/>
        </w:rPr>
        <w:t xml:space="preserve">POLUGODIŠNJEG </w:t>
      </w:r>
      <w:r w:rsidR="009243C3" w:rsidRPr="00AD52E0">
        <w:rPr>
          <w:rFonts w:ascii="Garamond" w:hAnsi="Garamond"/>
          <w:b/>
          <w:sz w:val="24"/>
          <w:szCs w:val="24"/>
        </w:rPr>
        <w:t xml:space="preserve">IZVJEŠTAJA O </w:t>
      </w:r>
      <w:r w:rsidR="006F12F2" w:rsidRPr="00AD52E0">
        <w:rPr>
          <w:rFonts w:ascii="Garamond" w:hAnsi="Garamond"/>
          <w:b/>
          <w:sz w:val="24"/>
          <w:szCs w:val="24"/>
        </w:rPr>
        <w:t>IZVRŠENJ</w:t>
      </w:r>
      <w:r w:rsidR="009243C3" w:rsidRPr="00AD52E0">
        <w:rPr>
          <w:rFonts w:ascii="Garamond" w:hAnsi="Garamond"/>
          <w:b/>
          <w:sz w:val="24"/>
          <w:szCs w:val="24"/>
        </w:rPr>
        <w:t>U</w:t>
      </w:r>
    </w:p>
    <w:p w:rsidR="00CA12E2" w:rsidRPr="00AD52E0" w:rsidRDefault="00F471E7" w:rsidP="00AD52E0">
      <w:pPr>
        <w:pStyle w:val="Bezproreda"/>
        <w:jc w:val="center"/>
        <w:rPr>
          <w:rFonts w:ascii="Garamond" w:hAnsi="Garamond"/>
          <w:b/>
          <w:sz w:val="24"/>
          <w:szCs w:val="24"/>
        </w:rPr>
      </w:pPr>
      <w:r w:rsidRPr="00AD52E0">
        <w:rPr>
          <w:rFonts w:ascii="Garamond" w:hAnsi="Garamond"/>
          <w:b/>
          <w:sz w:val="24"/>
          <w:szCs w:val="24"/>
        </w:rPr>
        <w:t xml:space="preserve">FINANCIJSKOG PLANA </w:t>
      </w:r>
      <w:r w:rsidR="00F50FDE" w:rsidRPr="00AD52E0">
        <w:rPr>
          <w:rFonts w:ascii="Garamond" w:hAnsi="Garamond"/>
          <w:b/>
          <w:sz w:val="24"/>
          <w:szCs w:val="24"/>
        </w:rPr>
        <w:t>ZA 202</w:t>
      </w:r>
      <w:r w:rsidR="005A025A">
        <w:rPr>
          <w:rFonts w:ascii="Garamond" w:hAnsi="Garamond"/>
          <w:b/>
          <w:sz w:val="24"/>
          <w:szCs w:val="24"/>
        </w:rPr>
        <w:t>5</w:t>
      </w:r>
      <w:r w:rsidR="00F50FDE" w:rsidRPr="00AD52E0">
        <w:rPr>
          <w:rFonts w:ascii="Garamond" w:hAnsi="Garamond"/>
          <w:b/>
          <w:sz w:val="24"/>
          <w:szCs w:val="24"/>
        </w:rPr>
        <w:t>.</w:t>
      </w:r>
      <w:r w:rsidR="0099670E" w:rsidRPr="00AD52E0">
        <w:rPr>
          <w:rFonts w:ascii="Garamond" w:hAnsi="Garamond"/>
          <w:b/>
          <w:sz w:val="24"/>
          <w:szCs w:val="24"/>
        </w:rPr>
        <w:t xml:space="preserve"> GODINU</w:t>
      </w:r>
    </w:p>
    <w:p w:rsidR="003D04E9" w:rsidRPr="00AD52E0" w:rsidRDefault="003D04E9" w:rsidP="00624C16">
      <w:pPr>
        <w:spacing w:line="240" w:lineRule="auto"/>
        <w:jc w:val="center"/>
        <w:rPr>
          <w:rFonts w:ascii="Garamond" w:hAnsi="Garamond" w:cs="Times New Roman"/>
          <w:b/>
          <w:sz w:val="24"/>
          <w:szCs w:val="24"/>
        </w:rPr>
      </w:pPr>
    </w:p>
    <w:p w:rsidR="009243C3" w:rsidRPr="005E34B8" w:rsidRDefault="009243C3" w:rsidP="009243C3">
      <w:pPr>
        <w:pStyle w:val="Naslov1"/>
        <w:jc w:val="both"/>
        <w:rPr>
          <w:rFonts w:ascii="Garamond" w:hAnsi="Garamond" w:cs="Times New Roman"/>
          <w:b w:val="0"/>
          <w:sz w:val="22"/>
          <w:szCs w:val="22"/>
        </w:rPr>
      </w:pPr>
      <w:r w:rsidRPr="005E34B8">
        <w:rPr>
          <w:rFonts w:ascii="Garamond" w:hAnsi="Garamond" w:cs="Times New Roman"/>
          <w:sz w:val="22"/>
          <w:szCs w:val="22"/>
        </w:rPr>
        <w:t>Proračunski korisnik:</w:t>
      </w:r>
      <w:r w:rsidRPr="005E34B8">
        <w:rPr>
          <w:rFonts w:ascii="Garamond" w:hAnsi="Garamond" w:cs="Times New Roman"/>
          <w:b w:val="0"/>
          <w:sz w:val="22"/>
          <w:szCs w:val="22"/>
        </w:rPr>
        <w:t xml:space="preserve"> Tehnička škola Zagreb</w:t>
      </w:r>
    </w:p>
    <w:p w:rsidR="009243C3" w:rsidRPr="005E34B8" w:rsidRDefault="009243C3" w:rsidP="009243C3">
      <w:pPr>
        <w:pStyle w:val="Bezproreda"/>
        <w:rPr>
          <w:rFonts w:ascii="Garamond" w:hAnsi="Garamond"/>
          <w:b/>
        </w:rPr>
      </w:pPr>
      <w:r w:rsidRPr="005E34B8">
        <w:rPr>
          <w:rFonts w:ascii="Garamond" w:hAnsi="Garamond"/>
        </w:rPr>
        <w:t>Sažetak djelokruga rada: Tehnička škola Zagreb je javna ustanova koja obavlja djelatnost srednjeg odgoja i obrazovanja.</w:t>
      </w:r>
    </w:p>
    <w:p w:rsidR="009243C3" w:rsidRPr="005E34B8" w:rsidRDefault="009243C3" w:rsidP="009243C3">
      <w:pPr>
        <w:pStyle w:val="Bezproreda"/>
        <w:rPr>
          <w:rFonts w:ascii="Garamond" w:hAnsi="Garamond"/>
        </w:rPr>
      </w:pPr>
      <w:r w:rsidRPr="005E34B8">
        <w:rPr>
          <w:rFonts w:ascii="Garamond" w:hAnsi="Garamond"/>
        </w:rPr>
        <w:t>U sastavu škole nalazi se i učenički dom</w:t>
      </w:r>
    </w:p>
    <w:p w:rsidR="009243C3" w:rsidRPr="005E34B8" w:rsidRDefault="009243C3" w:rsidP="009243C3">
      <w:pPr>
        <w:pStyle w:val="Bezproreda"/>
        <w:rPr>
          <w:rFonts w:ascii="Garamond" w:hAnsi="Garamond"/>
        </w:rPr>
      </w:pPr>
      <w:r w:rsidRPr="005E34B8">
        <w:rPr>
          <w:rFonts w:ascii="Garamond" w:hAnsi="Garamond"/>
        </w:rPr>
        <w:t xml:space="preserve">Djelatnost Škole je: srednje strukovno obrazovanje i odgoj u programima: </w:t>
      </w:r>
    </w:p>
    <w:p w:rsidR="009243C3" w:rsidRPr="005E34B8" w:rsidRDefault="009243C3" w:rsidP="009243C3">
      <w:pPr>
        <w:pStyle w:val="Bezproreda"/>
        <w:rPr>
          <w:rFonts w:ascii="Garamond" w:hAnsi="Garamond"/>
        </w:rPr>
      </w:pPr>
      <w:r w:rsidRPr="005E34B8">
        <w:rPr>
          <w:rFonts w:ascii="Garamond" w:hAnsi="Garamond"/>
        </w:rPr>
        <w:t xml:space="preserve">- tehničke škole u području prometa, elektrotehnike, te strojarstva za stjecanje srednje stručne spreme </w:t>
      </w:r>
    </w:p>
    <w:p w:rsidR="009243C3" w:rsidRPr="005E34B8" w:rsidRDefault="009243C3" w:rsidP="009243C3">
      <w:pPr>
        <w:pStyle w:val="Bezproreda"/>
        <w:rPr>
          <w:rFonts w:ascii="Garamond" w:hAnsi="Garamond"/>
        </w:rPr>
      </w:pPr>
      <w:r w:rsidRPr="005E34B8">
        <w:rPr>
          <w:rFonts w:ascii="Garamond" w:hAnsi="Garamond"/>
        </w:rPr>
        <w:t xml:space="preserve">- industrijske škole u području prometa, elektrotehnike i strojarstva za stjecanje srednje stručne spreme </w:t>
      </w:r>
    </w:p>
    <w:p w:rsidR="009243C3" w:rsidRPr="005E34B8" w:rsidRDefault="009243C3" w:rsidP="009243C3">
      <w:pPr>
        <w:pStyle w:val="Bezproreda"/>
        <w:rPr>
          <w:rFonts w:ascii="Garamond" w:hAnsi="Garamond"/>
        </w:rPr>
      </w:pPr>
      <w:r w:rsidRPr="005E34B8">
        <w:rPr>
          <w:rFonts w:ascii="Garamond" w:hAnsi="Garamond"/>
        </w:rPr>
        <w:t xml:space="preserve">- obrazovanja odraslih polaznika (stjecanje niže i srednje stručne spreme, osposobljavanje, usavršavanje i prekvalifikacija) </w:t>
      </w:r>
    </w:p>
    <w:p w:rsidR="009243C3" w:rsidRPr="005E34B8" w:rsidRDefault="009243C3" w:rsidP="009243C3">
      <w:pPr>
        <w:pStyle w:val="Bezproreda"/>
        <w:rPr>
          <w:rFonts w:ascii="Garamond" w:hAnsi="Garamond"/>
        </w:rPr>
      </w:pPr>
      <w:r w:rsidRPr="005E34B8">
        <w:rPr>
          <w:rFonts w:ascii="Garamond" w:hAnsi="Garamond"/>
        </w:rPr>
        <w:t xml:space="preserve">- učeničkog doma (odgojno-obrazovni rad, smještaj, prehrana, kulturne i druge aktivnosti učenika srednjih škola). </w:t>
      </w:r>
    </w:p>
    <w:p w:rsidR="005E34B8" w:rsidRPr="005E34B8" w:rsidRDefault="009243C3" w:rsidP="005E34B8">
      <w:pPr>
        <w:jc w:val="both"/>
        <w:rPr>
          <w:rFonts w:ascii="Garamond" w:hAnsi="Garamond"/>
        </w:rPr>
      </w:pPr>
      <w:r w:rsidRPr="005E34B8">
        <w:rPr>
          <w:rFonts w:ascii="Garamond" w:hAnsi="Garamond"/>
        </w:rPr>
        <w:t xml:space="preserve">Uz gore spomenutu osnovnu djelatnost, Škola kao registriranu djelatnost obavlja poslove posredovanja pri zapošljavanju redovitih učenika srednjih škola, poslove najma poslovnih prostora i učionica, izdavačku djelatnost u svrhu obavljanja djelatnosti srednjeg obrazovanja škole kao mali nakladnik, a temeljem posebnog odobrenja nadležnog ministarstva može obavljati i dodatnu djelatnost pružanja usluga prehrane i smještaja organiziranim skupinama učenika i drugim zainteresiranim skupinama – samo u vrijeme </w:t>
      </w:r>
      <w:r w:rsidR="00637C6C" w:rsidRPr="005E34B8">
        <w:rPr>
          <w:rFonts w:ascii="Garamond" w:hAnsi="Garamond"/>
        </w:rPr>
        <w:t xml:space="preserve">školskih </w:t>
      </w:r>
      <w:r w:rsidRPr="005E34B8">
        <w:rPr>
          <w:rFonts w:ascii="Garamond" w:hAnsi="Garamond"/>
        </w:rPr>
        <w:t xml:space="preserve">praznika, odnosno kada u </w:t>
      </w:r>
      <w:r w:rsidR="00637C6C" w:rsidRPr="005E34B8">
        <w:rPr>
          <w:rFonts w:ascii="Garamond" w:hAnsi="Garamond"/>
        </w:rPr>
        <w:t>uč.</w:t>
      </w:r>
      <w:r w:rsidRPr="005E34B8">
        <w:rPr>
          <w:rFonts w:ascii="Garamond" w:hAnsi="Garamond"/>
        </w:rPr>
        <w:t>domu postoje slobodni kapaciteti smještaja i prehrane. Također, temeljem rješenja Agencije za sigurnost željezničkog prometa, Škola je ovlaštena kao Centar za osposobl</w:t>
      </w:r>
      <w:r w:rsidR="00637C6C" w:rsidRPr="005E34B8">
        <w:rPr>
          <w:rFonts w:ascii="Garamond" w:hAnsi="Garamond"/>
        </w:rPr>
        <w:t>javanje strojovođa i provodi programa osposobljavanja i prekvalifikacije „odraslih polaznika“.</w:t>
      </w:r>
    </w:p>
    <w:p w:rsidR="005E34B8" w:rsidRDefault="005E34B8" w:rsidP="005E34B8">
      <w:pPr>
        <w:pStyle w:val="Bezproreda"/>
        <w:rPr>
          <w:rFonts w:ascii="Garamond" w:hAnsi="Garamond"/>
          <w:b/>
        </w:rPr>
      </w:pPr>
    </w:p>
    <w:p w:rsidR="00AD52E0" w:rsidRDefault="00AD52E0" w:rsidP="005E34B8">
      <w:pPr>
        <w:pStyle w:val="Bezproreda"/>
        <w:rPr>
          <w:rFonts w:ascii="Garamond" w:hAnsi="Garamond"/>
          <w:b/>
        </w:rPr>
      </w:pPr>
      <w:r w:rsidRPr="005E34B8">
        <w:rPr>
          <w:rFonts w:ascii="Garamond" w:hAnsi="Garamond"/>
          <w:b/>
        </w:rPr>
        <w:t>PRIHODI</w:t>
      </w:r>
    </w:p>
    <w:p w:rsidR="00037107" w:rsidRPr="005E34B8" w:rsidRDefault="00596A77" w:rsidP="00E94A1C">
      <w:pPr>
        <w:pStyle w:val="Bezproreda"/>
        <w:jc w:val="both"/>
        <w:rPr>
          <w:rFonts w:ascii="Garamond" w:hAnsi="Garamond"/>
        </w:rPr>
      </w:pPr>
      <w:r w:rsidRPr="005E34B8">
        <w:rPr>
          <w:rFonts w:ascii="Garamond" w:hAnsi="Garamond"/>
        </w:rPr>
        <w:t xml:space="preserve">Ukupni prihodi </w:t>
      </w:r>
      <w:r w:rsidR="000B3EBF" w:rsidRPr="005E34B8">
        <w:rPr>
          <w:rFonts w:ascii="Garamond" w:hAnsi="Garamond"/>
        </w:rPr>
        <w:t xml:space="preserve">za razdoblje </w:t>
      </w:r>
      <w:r w:rsidR="00267BD1" w:rsidRPr="005E34B8">
        <w:rPr>
          <w:rFonts w:ascii="Garamond" w:hAnsi="Garamond"/>
          <w:b/>
        </w:rPr>
        <w:t>01.01.-</w:t>
      </w:r>
      <w:r w:rsidR="00342962">
        <w:rPr>
          <w:rFonts w:ascii="Garamond" w:hAnsi="Garamond"/>
          <w:b/>
        </w:rPr>
        <w:t>30.06.</w:t>
      </w:r>
      <w:r w:rsidR="00267BD1" w:rsidRPr="005E34B8">
        <w:rPr>
          <w:rFonts w:ascii="Garamond" w:hAnsi="Garamond"/>
          <w:b/>
        </w:rPr>
        <w:t>202</w:t>
      </w:r>
      <w:r w:rsidR="00342962">
        <w:rPr>
          <w:rFonts w:ascii="Garamond" w:hAnsi="Garamond"/>
          <w:b/>
        </w:rPr>
        <w:t>5</w:t>
      </w:r>
      <w:r w:rsidR="00267BD1" w:rsidRPr="005E34B8">
        <w:rPr>
          <w:rFonts w:ascii="Garamond" w:hAnsi="Garamond"/>
        </w:rPr>
        <w:t xml:space="preserve">. </w:t>
      </w:r>
      <w:r w:rsidR="000B3EBF" w:rsidRPr="005E34B8">
        <w:rPr>
          <w:rFonts w:ascii="Garamond" w:hAnsi="Garamond"/>
        </w:rPr>
        <w:t xml:space="preserve">izvršeni su u ukupnom iznosu od </w:t>
      </w:r>
      <w:r w:rsidR="00342962" w:rsidRPr="00342962">
        <w:rPr>
          <w:rFonts w:ascii="Garamond" w:hAnsi="Garamond"/>
          <w:b/>
        </w:rPr>
        <w:t>1.755.355,69</w:t>
      </w:r>
      <w:r w:rsidR="000B3EBF" w:rsidRPr="005E34B8">
        <w:rPr>
          <w:rFonts w:ascii="Garamond" w:hAnsi="Garamond"/>
          <w:b/>
        </w:rPr>
        <w:t xml:space="preserve"> eura</w:t>
      </w:r>
      <w:r w:rsidR="00342962">
        <w:rPr>
          <w:rFonts w:ascii="Garamond" w:hAnsi="Garamond"/>
          <w:b/>
        </w:rPr>
        <w:t xml:space="preserve">. </w:t>
      </w:r>
      <w:r w:rsidR="00E94A1C" w:rsidRPr="005E34B8">
        <w:rPr>
          <w:rFonts w:ascii="Garamond" w:hAnsi="Garamond"/>
        </w:rPr>
        <w:t xml:space="preserve">što </w:t>
      </w:r>
      <w:r w:rsidR="00521A1A">
        <w:rPr>
          <w:rFonts w:ascii="Garamond" w:hAnsi="Garamond"/>
        </w:rPr>
        <w:t xml:space="preserve">predstavlja 41.18% planiranih </w:t>
      </w:r>
      <w:r w:rsidR="00E94A1C">
        <w:rPr>
          <w:rFonts w:ascii="Garamond" w:hAnsi="Garamond"/>
        </w:rPr>
        <w:t xml:space="preserve">prihoda. </w:t>
      </w:r>
    </w:p>
    <w:p w:rsidR="00A55FA1" w:rsidRPr="005E34B8" w:rsidRDefault="00A55FA1" w:rsidP="00624C16">
      <w:pPr>
        <w:spacing w:line="240" w:lineRule="auto"/>
        <w:jc w:val="both"/>
        <w:rPr>
          <w:rFonts w:ascii="Garamond" w:hAnsi="Garamond" w:cs="Times New Roman"/>
          <w:b/>
          <w:u w:val="single"/>
        </w:rPr>
      </w:pPr>
      <w:r w:rsidRPr="005E34B8">
        <w:rPr>
          <w:rFonts w:ascii="Garamond" w:hAnsi="Garamond" w:cs="Times New Roman"/>
          <w:b/>
          <w:u w:val="single"/>
        </w:rPr>
        <w:t>Struktura</w:t>
      </w:r>
      <w:r w:rsidR="007077CD" w:rsidRPr="005E34B8">
        <w:rPr>
          <w:rFonts w:ascii="Garamond" w:hAnsi="Garamond" w:cs="Times New Roman"/>
          <w:b/>
          <w:u w:val="single"/>
        </w:rPr>
        <w:t xml:space="preserve"> izvršenja prihoda:</w:t>
      </w:r>
    </w:p>
    <w:tbl>
      <w:tblPr>
        <w:tblW w:w="76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63"/>
        <w:gridCol w:w="1476"/>
        <w:gridCol w:w="1542"/>
        <w:gridCol w:w="1563"/>
      </w:tblGrid>
      <w:tr w:rsidR="00342962" w:rsidRPr="005E34B8" w:rsidTr="00596A77">
        <w:trPr>
          <w:trHeight w:val="315"/>
          <w:jc w:val="center"/>
        </w:trPr>
        <w:tc>
          <w:tcPr>
            <w:tcW w:w="3063" w:type="dxa"/>
            <w:vAlign w:val="center"/>
            <w:hideMark/>
          </w:tcPr>
          <w:p w:rsidR="00C8661D" w:rsidRPr="005E34B8" w:rsidRDefault="00301D2D" w:rsidP="00301D2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hr-HR"/>
              </w:rPr>
            </w:pPr>
            <w:r w:rsidRPr="005E34B8">
              <w:rPr>
                <w:rFonts w:ascii="Garamond" w:eastAsia="Times New Roman" w:hAnsi="Garamond" w:cs="Times New Roman"/>
                <w:b/>
                <w:bCs/>
                <w:color w:val="000000"/>
                <w:lang w:eastAsia="hr-HR"/>
              </w:rPr>
              <w:t>Izvor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C8661D" w:rsidRPr="005E34B8" w:rsidRDefault="00301D2D" w:rsidP="0034296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hr-HR"/>
              </w:rPr>
            </w:pPr>
            <w:r w:rsidRPr="005E34B8">
              <w:rPr>
                <w:rFonts w:ascii="Garamond" w:eastAsia="Times New Roman" w:hAnsi="Garamond" w:cs="Times New Roman"/>
                <w:b/>
                <w:bCs/>
                <w:color w:val="000000"/>
                <w:lang w:eastAsia="hr-HR"/>
              </w:rPr>
              <w:t>Plan 202</w:t>
            </w:r>
            <w:r w:rsidR="00342962">
              <w:rPr>
                <w:rFonts w:ascii="Garamond" w:eastAsia="Times New Roman" w:hAnsi="Garamond" w:cs="Times New Roman"/>
                <w:b/>
                <w:bCs/>
                <w:color w:val="000000"/>
                <w:lang w:eastAsia="hr-HR"/>
              </w:rPr>
              <w:t>5</w:t>
            </w:r>
            <w:r w:rsidRPr="005E34B8">
              <w:rPr>
                <w:rFonts w:ascii="Garamond" w:eastAsia="Times New Roman" w:hAnsi="Garamond" w:cs="Times New Roman"/>
                <w:b/>
                <w:bCs/>
                <w:color w:val="000000"/>
                <w:lang w:eastAsia="hr-HR"/>
              </w:rPr>
              <w:t>.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301D2D" w:rsidRPr="005E34B8" w:rsidRDefault="00301D2D" w:rsidP="00301D2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hr-HR"/>
              </w:rPr>
            </w:pPr>
            <w:r w:rsidRPr="005E34B8">
              <w:rPr>
                <w:rFonts w:ascii="Garamond" w:eastAsia="Times New Roman" w:hAnsi="Garamond" w:cs="Times New Roman"/>
                <w:b/>
                <w:bCs/>
                <w:color w:val="000000"/>
                <w:lang w:eastAsia="hr-HR"/>
              </w:rPr>
              <w:t>Izvršenje</w:t>
            </w:r>
          </w:p>
          <w:p w:rsidR="00C8661D" w:rsidRPr="005E34B8" w:rsidRDefault="00247484" w:rsidP="0034296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hr-HR"/>
              </w:rPr>
            </w:pPr>
            <w:r w:rsidRPr="005E34B8">
              <w:rPr>
                <w:rFonts w:ascii="Garamond" w:eastAsia="Times New Roman" w:hAnsi="Garamond" w:cs="Times New Roman"/>
                <w:b/>
                <w:bCs/>
                <w:color w:val="000000"/>
                <w:lang w:eastAsia="hr-HR"/>
              </w:rPr>
              <w:t>3</w:t>
            </w:r>
            <w:r w:rsidR="00342962">
              <w:rPr>
                <w:rFonts w:ascii="Garamond" w:eastAsia="Times New Roman" w:hAnsi="Garamond" w:cs="Times New Roman"/>
                <w:b/>
                <w:bCs/>
                <w:color w:val="000000"/>
                <w:lang w:eastAsia="hr-HR"/>
              </w:rPr>
              <w:t>0.06</w:t>
            </w:r>
            <w:r w:rsidR="00301D2D" w:rsidRPr="005E34B8">
              <w:rPr>
                <w:rFonts w:ascii="Garamond" w:eastAsia="Times New Roman" w:hAnsi="Garamond" w:cs="Times New Roman"/>
                <w:b/>
                <w:bCs/>
                <w:color w:val="000000"/>
                <w:lang w:eastAsia="hr-HR"/>
              </w:rPr>
              <w:t xml:space="preserve"> 202</w:t>
            </w:r>
            <w:r w:rsidR="00342962">
              <w:rPr>
                <w:rFonts w:ascii="Garamond" w:eastAsia="Times New Roman" w:hAnsi="Garamond" w:cs="Times New Roman"/>
                <w:b/>
                <w:bCs/>
                <w:color w:val="000000"/>
                <w:lang w:eastAsia="hr-HR"/>
              </w:rPr>
              <w:t>5</w:t>
            </w:r>
            <w:r w:rsidR="00301D2D" w:rsidRPr="005E34B8">
              <w:rPr>
                <w:rFonts w:ascii="Garamond" w:eastAsia="Times New Roman" w:hAnsi="Garamond" w:cs="Times New Roman"/>
                <w:b/>
                <w:bCs/>
                <w:color w:val="000000"/>
                <w:lang w:eastAsia="hr-HR"/>
              </w:rPr>
              <w:t>.</w:t>
            </w:r>
          </w:p>
        </w:tc>
        <w:tc>
          <w:tcPr>
            <w:tcW w:w="1563" w:type="dxa"/>
            <w:shd w:val="clear" w:color="auto" w:fill="auto"/>
            <w:vAlign w:val="center"/>
            <w:hideMark/>
          </w:tcPr>
          <w:p w:rsidR="00C8661D" w:rsidRPr="005E34B8" w:rsidRDefault="00301D2D" w:rsidP="00301D2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hr-HR"/>
              </w:rPr>
            </w:pPr>
            <w:r w:rsidRPr="005E34B8">
              <w:rPr>
                <w:rFonts w:ascii="Garamond" w:eastAsia="Times New Roman" w:hAnsi="Garamond" w:cs="Times New Roman"/>
                <w:b/>
                <w:bCs/>
                <w:color w:val="000000"/>
                <w:lang w:eastAsia="hr-HR"/>
              </w:rPr>
              <w:t>Indeks izvršenja</w:t>
            </w:r>
          </w:p>
        </w:tc>
      </w:tr>
      <w:tr w:rsidR="00342962" w:rsidRPr="005E34B8" w:rsidTr="00247484">
        <w:trPr>
          <w:trHeight w:val="630"/>
          <w:jc w:val="center"/>
        </w:trPr>
        <w:tc>
          <w:tcPr>
            <w:tcW w:w="3063" w:type="dxa"/>
            <w:shd w:val="clear" w:color="auto" w:fill="auto"/>
            <w:vAlign w:val="center"/>
            <w:hideMark/>
          </w:tcPr>
          <w:p w:rsidR="000B3EBF" w:rsidRPr="005E34B8" w:rsidRDefault="000B3EBF" w:rsidP="000B3EBF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r-HR"/>
              </w:rPr>
            </w:pPr>
            <w:r w:rsidRPr="005E34B8">
              <w:rPr>
                <w:rFonts w:ascii="Garamond" w:eastAsia="Times New Roman" w:hAnsi="Garamond" w:cs="Times New Roman"/>
                <w:color w:val="000000"/>
                <w:lang w:eastAsia="hr-HR"/>
              </w:rPr>
              <w:t>Opći prihodi i primici</w:t>
            </w:r>
          </w:p>
          <w:p w:rsidR="000B3EBF" w:rsidRPr="005E34B8" w:rsidRDefault="000B3EBF" w:rsidP="00E314B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r-HR"/>
              </w:rPr>
            </w:pPr>
            <w:r w:rsidRPr="005E34B8">
              <w:rPr>
                <w:rFonts w:ascii="Garamond" w:eastAsia="Times New Roman" w:hAnsi="Garamond" w:cs="Times New Roman"/>
                <w:color w:val="000000"/>
                <w:lang w:eastAsia="hr-HR"/>
              </w:rPr>
              <w:t>(izvor 1</w:t>
            </w:r>
            <w:r w:rsidR="00247484" w:rsidRPr="005E34B8">
              <w:rPr>
                <w:rFonts w:ascii="Garamond" w:eastAsia="Times New Roman" w:hAnsi="Garamond" w:cs="Times New Roman"/>
                <w:color w:val="000000"/>
                <w:lang w:eastAsia="hr-HR"/>
              </w:rPr>
              <w:t>/67</w:t>
            </w:r>
            <w:r w:rsidRPr="005E34B8">
              <w:rPr>
                <w:rFonts w:ascii="Garamond" w:eastAsia="Times New Roman" w:hAnsi="Garamond" w:cs="Times New Roman"/>
                <w:color w:val="000000"/>
                <w:lang w:eastAsia="hr-HR"/>
              </w:rPr>
              <w:t>)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0B3EBF" w:rsidRPr="005E34B8" w:rsidRDefault="00342962" w:rsidP="00C55CFB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lang w:eastAsia="hr-HR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hr-HR"/>
              </w:rPr>
              <w:t>366.200,00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0B3EBF" w:rsidRPr="005E34B8" w:rsidRDefault="00342962" w:rsidP="003846E7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lang w:eastAsia="hr-HR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hr-HR"/>
              </w:rPr>
              <w:t>170.383,12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0B3EBF" w:rsidRPr="005E34B8" w:rsidRDefault="00342962" w:rsidP="00342962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lang w:eastAsia="hr-HR"/>
              </w:rPr>
            </w:pPr>
            <w:r>
              <w:rPr>
                <w:rFonts w:ascii="Garamond" w:eastAsia="Times New Roman" w:hAnsi="Garamond" w:cs="Times New Roman"/>
                <w:lang w:eastAsia="hr-HR"/>
              </w:rPr>
              <w:t>46,53</w:t>
            </w:r>
          </w:p>
        </w:tc>
      </w:tr>
      <w:tr w:rsidR="00342962" w:rsidRPr="005E34B8" w:rsidTr="00247484">
        <w:trPr>
          <w:trHeight w:val="630"/>
          <w:jc w:val="center"/>
        </w:trPr>
        <w:tc>
          <w:tcPr>
            <w:tcW w:w="3063" w:type="dxa"/>
            <w:shd w:val="clear" w:color="auto" w:fill="auto"/>
            <w:vAlign w:val="center"/>
            <w:hideMark/>
          </w:tcPr>
          <w:p w:rsidR="000B3EBF" w:rsidRPr="005E34B8" w:rsidRDefault="000B3EBF" w:rsidP="00E314B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r-HR"/>
              </w:rPr>
            </w:pPr>
            <w:r w:rsidRPr="005E34B8">
              <w:rPr>
                <w:rFonts w:ascii="Garamond" w:eastAsia="Times New Roman" w:hAnsi="Garamond" w:cs="Times New Roman"/>
                <w:color w:val="000000"/>
                <w:lang w:eastAsia="hr-HR"/>
              </w:rPr>
              <w:t>Vlastiti prihodi</w:t>
            </w:r>
            <w:r w:rsidRPr="005E34B8">
              <w:rPr>
                <w:rFonts w:ascii="Garamond" w:eastAsia="Times New Roman" w:hAnsi="Garamond" w:cs="Times New Roman"/>
                <w:color w:val="000000"/>
                <w:lang w:eastAsia="hr-HR"/>
              </w:rPr>
              <w:br/>
              <w:t>(izvor 3</w:t>
            </w:r>
            <w:r w:rsidR="00247484" w:rsidRPr="005E34B8">
              <w:rPr>
                <w:rFonts w:ascii="Garamond" w:eastAsia="Times New Roman" w:hAnsi="Garamond" w:cs="Times New Roman"/>
                <w:color w:val="000000"/>
                <w:lang w:eastAsia="hr-HR"/>
              </w:rPr>
              <w:t>/66,64,68</w:t>
            </w:r>
            <w:r w:rsidRPr="005E34B8">
              <w:rPr>
                <w:rFonts w:ascii="Garamond" w:eastAsia="Times New Roman" w:hAnsi="Garamond" w:cs="Times New Roman"/>
                <w:color w:val="000000"/>
                <w:lang w:eastAsia="hr-HR"/>
              </w:rPr>
              <w:t>)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0B3EBF" w:rsidRPr="005E34B8" w:rsidRDefault="00342962" w:rsidP="00342962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lang w:eastAsia="hr-HR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hr-HR"/>
              </w:rPr>
              <w:t>1.155.200</w:t>
            </w:r>
            <w:r w:rsidR="00C55CFB" w:rsidRPr="005E34B8">
              <w:rPr>
                <w:rFonts w:ascii="Garamond" w:eastAsia="Times New Roman" w:hAnsi="Garamond" w:cs="Times New Roman"/>
                <w:color w:val="000000"/>
                <w:lang w:eastAsia="hr-HR"/>
              </w:rPr>
              <w:t>,00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0B3EBF" w:rsidRPr="005E34B8" w:rsidRDefault="00342962" w:rsidP="00342962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lang w:eastAsia="hr-HR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hr-HR"/>
              </w:rPr>
              <w:t>264.557,20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0B3EBF" w:rsidRPr="005E34B8" w:rsidRDefault="00342962" w:rsidP="000B3EBF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lang w:eastAsia="hr-HR"/>
              </w:rPr>
            </w:pPr>
            <w:r>
              <w:rPr>
                <w:rFonts w:ascii="Garamond" w:eastAsia="Times New Roman" w:hAnsi="Garamond" w:cs="Times New Roman"/>
                <w:lang w:eastAsia="hr-HR"/>
              </w:rPr>
              <w:t>22,90</w:t>
            </w:r>
          </w:p>
        </w:tc>
      </w:tr>
      <w:tr w:rsidR="00342962" w:rsidRPr="005E34B8" w:rsidTr="00247484">
        <w:trPr>
          <w:trHeight w:val="630"/>
          <w:jc w:val="center"/>
        </w:trPr>
        <w:tc>
          <w:tcPr>
            <w:tcW w:w="3063" w:type="dxa"/>
            <w:shd w:val="clear" w:color="auto" w:fill="auto"/>
            <w:vAlign w:val="center"/>
            <w:hideMark/>
          </w:tcPr>
          <w:p w:rsidR="000B3EBF" w:rsidRPr="005E34B8" w:rsidRDefault="000B3EBF" w:rsidP="00E314B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r-HR"/>
              </w:rPr>
            </w:pPr>
            <w:r w:rsidRPr="005E34B8">
              <w:rPr>
                <w:rFonts w:ascii="Garamond" w:eastAsia="Times New Roman" w:hAnsi="Garamond" w:cs="Times New Roman"/>
                <w:color w:val="000000"/>
                <w:lang w:eastAsia="hr-HR"/>
              </w:rPr>
              <w:t>Prihodi za posebne namjene</w:t>
            </w:r>
            <w:r w:rsidRPr="005E34B8">
              <w:rPr>
                <w:rFonts w:ascii="Garamond" w:eastAsia="Times New Roman" w:hAnsi="Garamond" w:cs="Times New Roman"/>
                <w:color w:val="000000"/>
                <w:lang w:eastAsia="hr-HR"/>
              </w:rPr>
              <w:br/>
              <w:t>(izvor 4</w:t>
            </w:r>
            <w:r w:rsidR="00247484" w:rsidRPr="005E34B8">
              <w:rPr>
                <w:rFonts w:ascii="Garamond" w:eastAsia="Times New Roman" w:hAnsi="Garamond" w:cs="Times New Roman"/>
                <w:color w:val="000000"/>
                <w:lang w:eastAsia="hr-HR"/>
              </w:rPr>
              <w:t>/65</w:t>
            </w:r>
            <w:r w:rsidRPr="005E34B8">
              <w:rPr>
                <w:rFonts w:ascii="Garamond" w:eastAsia="Times New Roman" w:hAnsi="Garamond" w:cs="Times New Roman"/>
                <w:color w:val="000000"/>
                <w:lang w:eastAsia="hr-HR"/>
              </w:rPr>
              <w:t>)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0B3EBF" w:rsidRPr="005E34B8" w:rsidRDefault="00342962" w:rsidP="000B3EBF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lang w:eastAsia="hr-HR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hr-HR"/>
              </w:rPr>
              <w:t>99.100,00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0B3EBF" w:rsidRPr="005E34B8" w:rsidRDefault="00342962" w:rsidP="00342962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lang w:eastAsia="hr-HR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hr-HR"/>
              </w:rPr>
              <w:t>56.027,52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0B3EBF" w:rsidRPr="005E34B8" w:rsidRDefault="00342962" w:rsidP="00342962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lang w:eastAsia="hr-HR"/>
              </w:rPr>
            </w:pPr>
            <w:r>
              <w:rPr>
                <w:rFonts w:ascii="Garamond" w:eastAsia="Times New Roman" w:hAnsi="Garamond" w:cs="Times New Roman"/>
                <w:lang w:eastAsia="hr-HR"/>
              </w:rPr>
              <w:t>56,54</w:t>
            </w:r>
          </w:p>
        </w:tc>
      </w:tr>
      <w:tr w:rsidR="00342962" w:rsidRPr="005E34B8" w:rsidTr="00596A77">
        <w:trPr>
          <w:trHeight w:val="630"/>
          <w:jc w:val="center"/>
        </w:trPr>
        <w:tc>
          <w:tcPr>
            <w:tcW w:w="3063" w:type="dxa"/>
            <w:shd w:val="clear" w:color="auto" w:fill="auto"/>
            <w:vAlign w:val="center"/>
          </w:tcPr>
          <w:p w:rsidR="000B3EBF" w:rsidRPr="005E34B8" w:rsidRDefault="00247484" w:rsidP="000B3EBF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r-HR"/>
              </w:rPr>
            </w:pPr>
            <w:r w:rsidRPr="005E34B8">
              <w:rPr>
                <w:rFonts w:ascii="Garamond" w:eastAsia="Times New Roman" w:hAnsi="Garamond" w:cs="Times New Roman"/>
                <w:color w:val="000000"/>
                <w:lang w:eastAsia="hr-HR"/>
              </w:rPr>
              <w:t>P</w:t>
            </w:r>
            <w:r w:rsidR="000B3EBF" w:rsidRPr="005E34B8">
              <w:rPr>
                <w:rFonts w:ascii="Garamond" w:eastAsia="Times New Roman" w:hAnsi="Garamond" w:cs="Times New Roman"/>
                <w:color w:val="000000"/>
                <w:lang w:eastAsia="hr-HR"/>
              </w:rPr>
              <w:t>omoći</w:t>
            </w:r>
          </w:p>
          <w:p w:rsidR="000B3EBF" w:rsidRPr="005E34B8" w:rsidRDefault="000B3EBF" w:rsidP="00E314B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r-HR"/>
              </w:rPr>
            </w:pPr>
            <w:r w:rsidRPr="005E34B8">
              <w:rPr>
                <w:rFonts w:ascii="Garamond" w:eastAsia="Times New Roman" w:hAnsi="Garamond" w:cs="Times New Roman"/>
                <w:color w:val="000000"/>
                <w:lang w:eastAsia="hr-HR"/>
              </w:rPr>
              <w:t xml:space="preserve">(izvor </w:t>
            </w:r>
            <w:r w:rsidR="00247484" w:rsidRPr="005E34B8">
              <w:rPr>
                <w:rFonts w:ascii="Garamond" w:eastAsia="Times New Roman" w:hAnsi="Garamond" w:cs="Times New Roman"/>
                <w:color w:val="000000"/>
                <w:lang w:eastAsia="hr-HR"/>
              </w:rPr>
              <w:t>5/</w:t>
            </w:r>
            <w:r w:rsidR="00E314BD" w:rsidRPr="005E34B8">
              <w:rPr>
                <w:rFonts w:ascii="Garamond" w:eastAsia="Times New Roman" w:hAnsi="Garamond" w:cs="Times New Roman"/>
                <w:color w:val="000000"/>
                <w:lang w:eastAsia="hr-HR"/>
              </w:rPr>
              <w:t>63</w:t>
            </w:r>
            <w:r w:rsidRPr="005E34B8">
              <w:rPr>
                <w:rFonts w:ascii="Garamond" w:eastAsia="Times New Roman" w:hAnsi="Garamond" w:cs="Times New Roman"/>
                <w:color w:val="000000"/>
                <w:lang w:eastAsia="hr-HR"/>
              </w:rPr>
              <w:t>)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0B3EBF" w:rsidRPr="005E34B8" w:rsidRDefault="00342962" w:rsidP="00C55CFB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lang w:eastAsia="hr-HR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hr-HR"/>
              </w:rPr>
              <w:t>2.649.600,00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0B3EBF" w:rsidRPr="005E34B8" w:rsidRDefault="00342962" w:rsidP="00342962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lang w:eastAsia="hr-HR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hr-HR"/>
              </w:rPr>
              <w:t>1.267.387,85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0B3EBF" w:rsidRPr="005E34B8" w:rsidRDefault="00342962" w:rsidP="00342962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lang w:eastAsia="hr-HR"/>
              </w:rPr>
            </w:pPr>
            <w:r>
              <w:rPr>
                <w:rFonts w:ascii="Garamond" w:eastAsia="Times New Roman" w:hAnsi="Garamond" w:cs="Times New Roman"/>
                <w:lang w:eastAsia="hr-HR"/>
              </w:rPr>
              <w:t>47,83</w:t>
            </w:r>
          </w:p>
        </w:tc>
      </w:tr>
      <w:tr w:rsidR="00342962" w:rsidRPr="005E34B8" w:rsidTr="00596A77">
        <w:trPr>
          <w:trHeight w:val="630"/>
          <w:jc w:val="center"/>
        </w:trPr>
        <w:tc>
          <w:tcPr>
            <w:tcW w:w="3063" w:type="dxa"/>
            <w:shd w:val="clear" w:color="auto" w:fill="auto"/>
            <w:vAlign w:val="center"/>
          </w:tcPr>
          <w:p w:rsidR="000B3EBF" w:rsidRPr="005E34B8" w:rsidRDefault="000B3EBF" w:rsidP="000B3EBF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r-HR"/>
              </w:rPr>
            </w:pPr>
            <w:r w:rsidRPr="005E34B8">
              <w:rPr>
                <w:rFonts w:ascii="Garamond" w:eastAsia="Times New Roman" w:hAnsi="Garamond" w:cs="Times New Roman"/>
                <w:color w:val="000000"/>
                <w:lang w:eastAsia="hr-HR"/>
              </w:rPr>
              <w:t>Ukupno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0B3EBF" w:rsidRPr="005E34B8" w:rsidRDefault="00342962" w:rsidP="00814130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lang w:eastAsia="hr-HR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hr-HR"/>
              </w:rPr>
              <w:t>4.270.100,00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0B3EBF" w:rsidRPr="005E34B8" w:rsidRDefault="00342962" w:rsidP="005A025A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lang w:eastAsia="hr-HR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hr-HR"/>
              </w:rPr>
              <w:t>1.75</w:t>
            </w:r>
            <w:r w:rsidR="005A025A">
              <w:rPr>
                <w:rFonts w:ascii="Garamond" w:eastAsia="Times New Roman" w:hAnsi="Garamond" w:cs="Times New Roman"/>
                <w:color w:val="000000"/>
                <w:lang w:eastAsia="hr-HR"/>
              </w:rPr>
              <w:t>8.</w:t>
            </w:r>
            <w:r>
              <w:rPr>
                <w:rFonts w:ascii="Garamond" w:eastAsia="Times New Roman" w:hAnsi="Garamond" w:cs="Times New Roman"/>
                <w:color w:val="000000"/>
                <w:lang w:eastAsia="hr-HR"/>
              </w:rPr>
              <w:t>3</w:t>
            </w:r>
            <w:r w:rsidR="005A025A">
              <w:rPr>
                <w:rFonts w:ascii="Garamond" w:eastAsia="Times New Roman" w:hAnsi="Garamond" w:cs="Times New Roman"/>
                <w:color w:val="000000"/>
                <w:lang w:eastAsia="hr-HR"/>
              </w:rPr>
              <w:t>5</w:t>
            </w:r>
            <w:r>
              <w:rPr>
                <w:rFonts w:ascii="Garamond" w:eastAsia="Times New Roman" w:hAnsi="Garamond" w:cs="Times New Roman"/>
                <w:color w:val="000000"/>
                <w:lang w:eastAsia="hr-HR"/>
              </w:rPr>
              <w:t>5,69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0B3EBF" w:rsidRPr="005E34B8" w:rsidRDefault="00342962" w:rsidP="00814130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lang w:eastAsia="hr-HR"/>
              </w:rPr>
            </w:pPr>
            <w:r>
              <w:rPr>
                <w:rFonts w:ascii="Garamond" w:eastAsia="Times New Roman" w:hAnsi="Garamond" w:cs="Times New Roman"/>
                <w:lang w:eastAsia="hr-HR"/>
              </w:rPr>
              <w:t>41,18</w:t>
            </w:r>
          </w:p>
        </w:tc>
      </w:tr>
    </w:tbl>
    <w:p w:rsidR="005E34B8" w:rsidRDefault="005E34B8" w:rsidP="00624C16">
      <w:pPr>
        <w:spacing w:line="240" w:lineRule="auto"/>
        <w:jc w:val="both"/>
        <w:rPr>
          <w:rFonts w:ascii="Garamond" w:hAnsi="Garamond" w:cs="Times New Roman"/>
          <w:b/>
        </w:rPr>
      </w:pPr>
    </w:p>
    <w:p w:rsidR="00F471E7" w:rsidRPr="005E34B8" w:rsidRDefault="00F471E7" w:rsidP="00624C16">
      <w:pPr>
        <w:spacing w:line="240" w:lineRule="auto"/>
        <w:jc w:val="both"/>
        <w:rPr>
          <w:rFonts w:ascii="Garamond" w:hAnsi="Garamond" w:cs="Times New Roman"/>
          <w:b/>
        </w:rPr>
      </w:pPr>
      <w:r w:rsidRPr="005E34B8">
        <w:rPr>
          <w:rFonts w:ascii="Garamond" w:hAnsi="Garamond" w:cs="Times New Roman"/>
          <w:b/>
        </w:rPr>
        <w:t xml:space="preserve">RASHODI </w:t>
      </w:r>
    </w:p>
    <w:p w:rsidR="003217F0" w:rsidRPr="005E34B8" w:rsidRDefault="007178FC" w:rsidP="000C1BDC">
      <w:pPr>
        <w:pStyle w:val="Bezproreda"/>
        <w:rPr>
          <w:rFonts w:ascii="Garamond" w:hAnsi="Garamond"/>
        </w:rPr>
      </w:pPr>
      <w:r w:rsidRPr="005E34B8">
        <w:rPr>
          <w:rFonts w:ascii="Garamond" w:hAnsi="Garamond"/>
        </w:rPr>
        <w:t xml:space="preserve">Ukupni rashodi </w:t>
      </w:r>
      <w:r w:rsidR="005D69A4" w:rsidRPr="005E34B8">
        <w:rPr>
          <w:rFonts w:ascii="Garamond" w:hAnsi="Garamond"/>
        </w:rPr>
        <w:t xml:space="preserve">za razdoblje </w:t>
      </w:r>
      <w:r w:rsidR="005D69A4" w:rsidRPr="005E34B8">
        <w:rPr>
          <w:rFonts w:ascii="Garamond" w:hAnsi="Garamond"/>
          <w:b/>
        </w:rPr>
        <w:t>01.01.-3</w:t>
      </w:r>
      <w:r w:rsidR="00E94A1C">
        <w:rPr>
          <w:rFonts w:ascii="Garamond" w:hAnsi="Garamond"/>
          <w:b/>
        </w:rPr>
        <w:t>0.06.2025.</w:t>
      </w:r>
      <w:r w:rsidR="005D69A4" w:rsidRPr="005E34B8">
        <w:rPr>
          <w:rFonts w:ascii="Garamond" w:hAnsi="Garamond"/>
        </w:rPr>
        <w:t xml:space="preserve"> </w:t>
      </w:r>
      <w:r w:rsidRPr="005E34B8">
        <w:rPr>
          <w:rFonts w:ascii="Garamond" w:hAnsi="Garamond"/>
        </w:rPr>
        <w:t xml:space="preserve">izvršeni su u ukupnom iznosu od </w:t>
      </w:r>
      <w:r w:rsidR="00E94A1C" w:rsidRPr="00E94A1C">
        <w:rPr>
          <w:rFonts w:ascii="Garamond" w:hAnsi="Garamond"/>
          <w:b/>
        </w:rPr>
        <w:t xml:space="preserve">2.070.002,26 </w:t>
      </w:r>
      <w:r w:rsidRPr="00E94A1C">
        <w:rPr>
          <w:rFonts w:ascii="Garamond" w:hAnsi="Garamond"/>
          <w:b/>
        </w:rPr>
        <w:t>eura</w:t>
      </w:r>
      <w:r w:rsidRPr="005E34B8">
        <w:rPr>
          <w:rFonts w:ascii="Garamond" w:hAnsi="Garamond"/>
        </w:rPr>
        <w:t xml:space="preserve"> što </w:t>
      </w:r>
      <w:r w:rsidR="00E314BD" w:rsidRPr="005E34B8">
        <w:rPr>
          <w:rFonts w:ascii="Garamond" w:hAnsi="Garamond"/>
        </w:rPr>
        <w:t xml:space="preserve">predstavlja </w:t>
      </w:r>
      <w:r w:rsidR="00E94A1C">
        <w:rPr>
          <w:rFonts w:ascii="Garamond" w:hAnsi="Garamond"/>
        </w:rPr>
        <w:t>44,50</w:t>
      </w:r>
      <w:r w:rsidR="004C0DC2" w:rsidRPr="004C0DC2">
        <w:rPr>
          <w:rFonts w:ascii="Garamond" w:hAnsi="Garamond"/>
          <w:b/>
        </w:rPr>
        <w:t xml:space="preserve"> </w:t>
      </w:r>
      <w:r w:rsidRPr="004C0DC2">
        <w:rPr>
          <w:rFonts w:ascii="Garamond" w:hAnsi="Garamond"/>
          <w:b/>
        </w:rPr>
        <w:t>%</w:t>
      </w:r>
      <w:r w:rsidRPr="005E34B8">
        <w:rPr>
          <w:rFonts w:ascii="Garamond" w:hAnsi="Garamond"/>
        </w:rPr>
        <w:t xml:space="preserve"> </w:t>
      </w:r>
      <w:r w:rsidR="00521A1A">
        <w:rPr>
          <w:rFonts w:ascii="Garamond" w:hAnsi="Garamond"/>
        </w:rPr>
        <w:t xml:space="preserve"> planiranih rashoda</w:t>
      </w:r>
      <w:r w:rsidR="00E314BD" w:rsidRPr="005E34B8">
        <w:rPr>
          <w:rFonts w:ascii="Garamond" w:hAnsi="Garamond"/>
        </w:rPr>
        <w:t>.</w:t>
      </w:r>
      <w:r w:rsidRPr="005E34B8">
        <w:rPr>
          <w:rFonts w:ascii="Garamond" w:hAnsi="Garamond"/>
        </w:rPr>
        <w:t xml:space="preserve"> </w:t>
      </w:r>
    </w:p>
    <w:p w:rsidR="00206BC0" w:rsidRPr="004C0DC2" w:rsidRDefault="00206BC0" w:rsidP="00D93DAE">
      <w:pPr>
        <w:spacing w:line="240" w:lineRule="auto"/>
        <w:jc w:val="both"/>
        <w:rPr>
          <w:rFonts w:ascii="Garamond" w:hAnsi="Garamond" w:cs="Times New Roman"/>
          <w:b/>
          <w:u w:val="single"/>
        </w:rPr>
      </w:pPr>
      <w:r w:rsidRPr="004C0DC2">
        <w:rPr>
          <w:rFonts w:ascii="Garamond" w:hAnsi="Garamond" w:cs="Times New Roman"/>
          <w:b/>
          <w:u w:val="single"/>
        </w:rPr>
        <w:t xml:space="preserve">Struktura </w:t>
      </w:r>
      <w:r w:rsidR="00D93DAE" w:rsidRPr="004C0DC2">
        <w:rPr>
          <w:rFonts w:ascii="Garamond" w:hAnsi="Garamond" w:cs="Times New Roman"/>
          <w:b/>
          <w:u w:val="single"/>
        </w:rPr>
        <w:t xml:space="preserve">izvršenja </w:t>
      </w:r>
      <w:r w:rsidRPr="004C0DC2">
        <w:rPr>
          <w:rFonts w:ascii="Garamond" w:hAnsi="Garamond" w:cs="Times New Roman"/>
          <w:b/>
          <w:u w:val="single"/>
        </w:rPr>
        <w:t>rashoda:</w:t>
      </w:r>
    </w:p>
    <w:tbl>
      <w:tblPr>
        <w:tblW w:w="76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9"/>
        <w:gridCol w:w="1505"/>
        <w:gridCol w:w="1476"/>
        <w:gridCol w:w="1476"/>
      </w:tblGrid>
      <w:tr w:rsidR="00D978B6" w:rsidRPr="005E34B8" w:rsidTr="00596A77">
        <w:trPr>
          <w:trHeight w:val="315"/>
          <w:jc w:val="center"/>
        </w:trPr>
        <w:tc>
          <w:tcPr>
            <w:tcW w:w="3169" w:type="dxa"/>
            <w:vAlign w:val="center"/>
            <w:hideMark/>
          </w:tcPr>
          <w:p w:rsidR="00301D2D" w:rsidRPr="005E34B8" w:rsidRDefault="00301D2D" w:rsidP="00301D2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hr-HR"/>
              </w:rPr>
            </w:pPr>
            <w:r w:rsidRPr="005E34B8">
              <w:rPr>
                <w:rFonts w:ascii="Garamond" w:eastAsia="Times New Roman" w:hAnsi="Garamond" w:cs="Times New Roman"/>
                <w:b/>
                <w:bCs/>
                <w:color w:val="000000"/>
                <w:lang w:eastAsia="hr-HR"/>
              </w:rPr>
              <w:t>Izvor</w:t>
            </w:r>
          </w:p>
        </w:tc>
        <w:tc>
          <w:tcPr>
            <w:tcW w:w="1505" w:type="dxa"/>
            <w:shd w:val="clear" w:color="auto" w:fill="auto"/>
            <w:vAlign w:val="center"/>
            <w:hideMark/>
          </w:tcPr>
          <w:p w:rsidR="00301D2D" w:rsidRPr="005E34B8" w:rsidRDefault="00301D2D" w:rsidP="00521A1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hr-HR"/>
              </w:rPr>
            </w:pPr>
            <w:r w:rsidRPr="005E34B8">
              <w:rPr>
                <w:rFonts w:ascii="Garamond" w:eastAsia="Times New Roman" w:hAnsi="Garamond" w:cs="Times New Roman"/>
                <w:b/>
                <w:bCs/>
                <w:color w:val="000000"/>
                <w:lang w:eastAsia="hr-HR"/>
              </w:rPr>
              <w:t>Plan 202</w:t>
            </w:r>
            <w:r w:rsidR="00521A1A">
              <w:rPr>
                <w:rFonts w:ascii="Garamond" w:eastAsia="Times New Roman" w:hAnsi="Garamond" w:cs="Times New Roman"/>
                <w:b/>
                <w:bCs/>
                <w:color w:val="000000"/>
                <w:lang w:eastAsia="hr-HR"/>
              </w:rPr>
              <w:t>5</w:t>
            </w:r>
            <w:r w:rsidRPr="005E34B8">
              <w:rPr>
                <w:rFonts w:ascii="Garamond" w:eastAsia="Times New Roman" w:hAnsi="Garamond" w:cs="Times New Roman"/>
                <w:b/>
                <w:bCs/>
                <w:color w:val="000000"/>
                <w:lang w:eastAsia="hr-HR"/>
              </w:rPr>
              <w:t>.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301D2D" w:rsidRPr="005E34B8" w:rsidRDefault="00301D2D" w:rsidP="00301D2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hr-HR"/>
              </w:rPr>
            </w:pPr>
            <w:r w:rsidRPr="005E34B8">
              <w:rPr>
                <w:rFonts w:ascii="Garamond" w:eastAsia="Times New Roman" w:hAnsi="Garamond" w:cs="Times New Roman"/>
                <w:b/>
                <w:bCs/>
                <w:color w:val="000000"/>
                <w:lang w:eastAsia="hr-HR"/>
              </w:rPr>
              <w:t>Izvršenje</w:t>
            </w:r>
          </w:p>
          <w:p w:rsidR="00301D2D" w:rsidRPr="005E34B8" w:rsidRDefault="00E314BD" w:rsidP="00521A1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hr-HR"/>
              </w:rPr>
            </w:pPr>
            <w:r w:rsidRPr="005E34B8">
              <w:rPr>
                <w:rFonts w:ascii="Garamond" w:eastAsia="Times New Roman" w:hAnsi="Garamond" w:cs="Times New Roman"/>
                <w:b/>
                <w:bCs/>
                <w:color w:val="000000"/>
                <w:lang w:eastAsia="hr-HR"/>
              </w:rPr>
              <w:t>31.12.</w:t>
            </w:r>
            <w:r w:rsidR="00301D2D" w:rsidRPr="005E34B8">
              <w:rPr>
                <w:rFonts w:ascii="Garamond" w:eastAsia="Times New Roman" w:hAnsi="Garamond" w:cs="Times New Roman"/>
                <w:b/>
                <w:bCs/>
                <w:color w:val="000000"/>
                <w:lang w:eastAsia="hr-HR"/>
              </w:rPr>
              <w:t>202</w:t>
            </w:r>
            <w:r w:rsidR="00521A1A">
              <w:rPr>
                <w:rFonts w:ascii="Garamond" w:eastAsia="Times New Roman" w:hAnsi="Garamond" w:cs="Times New Roman"/>
                <w:b/>
                <w:bCs/>
                <w:color w:val="000000"/>
                <w:lang w:eastAsia="hr-HR"/>
              </w:rPr>
              <w:t>5</w:t>
            </w:r>
            <w:r w:rsidR="00301D2D" w:rsidRPr="005E34B8">
              <w:rPr>
                <w:rFonts w:ascii="Garamond" w:eastAsia="Times New Roman" w:hAnsi="Garamond" w:cs="Times New Roman"/>
                <w:b/>
                <w:bCs/>
                <w:color w:val="000000"/>
                <w:lang w:eastAsia="hr-HR"/>
              </w:rPr>
              <w:t>.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301D2D" w:rsidRPr="005E34B8" w:rsidRDefault="00301D2D" w:rsidP="00301D2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hr-HR"/>
              </w:rPr>
            </w:pPr>
            <w:r w:rsidRPr="005E34B8">
              <w:rPr>
                <w:rFonts w:ascii="Garamond" w:eastAsia="Times New Roman" w:hAnsi="Garamond" w:cs="Times New Roman"/>
                <w:b/>
                <w:bCs/>
                <w:color w:val="000000"/>
                <w:lang w:eastAsia="hr-HR"/>
              </w:rPr>
              <w:t>Indeks izvršenja</w:t>
            </w:r>
          </w:p>
        </w:tc>
      </w:tr>
      <w:tr w:rsidR="00D978B6" w:rsidRPr="005E34B8" w:rsidTr="00E314BD">
        <w:trPr>
          <w:trHeight w:val="630"/>
          <w:jc w:val="center"/>
        </w:trPr>
        <w:tc>
          <w:tcPr>
            <w:tcW w:w="3169" w:type="dxa"/>
            <w:shd w:val="clear" w:color="auto" w:fill="auto"/>
            <w:vAlign w:val="center"/>
            <w:hideMark/>
          </w:tcPr>
          <w:p w:rsidR="000B3EBF" w:rsidRPr="005E34B8" w:rsidRDefault="000B3EBF" w:rsidP="000B3EBF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r-HR"/>
              </w:rPr>
            </w:pPr>
            <w:r w:rsidRPr="005E34B8">
              <w:rPr>
                <w:rFonts w:ascii="Garamond" w:eastAsia="Times New Roman" w:hAnsi="Garamond" w:cs="Times New Roman"/>
                <w:color w:val="000000"/>
                <w:lang w:eastAsia="hr-HR"/>
              </w:rPr>
              <w:t>Opći prihodi i primici</w:t>
            </w:r>
          </w:p>
          <w:p w:rsidR="000B3EBF" w:rsidRPr="005E34B8" w:rsidRDefault="000B3EBF" w:rsidP="00E314B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r-HR"/>
              </w:rPr>
            </w:pPr>
            <w:r w:rsidRPr="005E34B8">
              <w:rPr>
                <w:rFonts w:ascii="Garamond" w:eastAsia="Times New Roman" w:hAnsi="Garamond" w:cs="Times New Roman"/>
                <w:color w:val="000000"/>
                <w:lang w:eastAsia="hr-HR"/>
              </w:rPr>
              <w:t>(izvor 1)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0B3EBF" w:rsidRPr="005E34B8" w:rsidRDefault="00521A1A" w:rsidP="00521A1A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lang w:eastAsia="hr-HR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hr-HR"/>
              </w:rPr>
              <w:t>386.200</w:t>
            </w:r>
            <w:r w:rsidR="008C54BB">
              <w:rPr>
                <w:rFonts w:ascii="Garamond" w:eastAsia="Times New Roman" w:hAnsi="Garamond" w:cs="Times New Roman"/>
                <w:color w:val="000000"/>
                <w:lang w:eastAsia="hr-HR"/>
              </w:rPr>
              <w:t>,00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0B3EBF" w:rsidRPr="005E34B8" w:rsidRDefault="00521A1A" w:rsidP="00521A1A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lang w:eastAsia="hr-HR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hr-HR"/>
              </w:rPr>
              <w:t>169.570,78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0B3EBF" w:rsidRPr="005E34B8" w:rsidRDefault="00521A1A" w:rsidP="00E314BD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lang w:eastAsia="hr-HR"/>
              </w:rPr>
            </w:pPr>
            <w:r>
              <w:rPr>
                <w:rFonts w:ascii="Garamond" w:eastAsia="Times New Roman" w:hAnsi="Garamond" w:cs="Times New Roman"/>
                <w:lang w:eastAsia="hr-HR"/>
              </w:rPr>
              <w:t>46,31</w:t>
            </w:r>
          </w:p>
        </w:tc>
      </w:tr>
      <w:tr w:rsidR="00D978B6" w:rsidRPr="005E34B8" w:rsidTr="00E314BD">
        <w:trPr>
          <w:trHeight w:val="630"/>
          <w:jc w:val="center"/>
        </w:trPr>
        <w:tc>
          <w:tcPr>
            <w:tcW w:w="3169" w:type="dxa"/>
            <w:shd w:val="clear" w:color="auto" w:fill="auto"/>
            <w:vAlign w:val="center"/>
            <w:hideMark/>
          </w:tcPr>
          <w:p w:rsidR="000B3EBF" w:rsidRPr="005E34B8" w:rsidRDefault="000B3EBF" w:rsidP="00E314B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r-HR"/>
              </w:rPr>
            </w:pPr>
            <w:r w:rsidRPr="005E34B8">
              <w:rPr>
                <w:rFonts w:ascii="Garamond" w:eastAsia="Times New Roman" w:hAnsi="Garamond" w:cs="Times New Roman"/>
                <w:color w:val="000000"/>
                <w:lang w:eastAsia="hr-HR"/>
              </w:rPr>
              <w:lastRenderedPageBreak/>
              <w:t>Vlastiti prihodi</w:t>
            </w:r>
            <w:r w:rsidRPr="005E34B8">
              <w:rPr>
                <w:rFonts w:ascii="Garamond" w:eastAsia="Times New Roman" w:hAnsi="Garamond" w:cs="Times New Roman"/>
                <w:color w:val="000000"/>
                <w:lang w:eastAsia="hr-HR"/>
              </w:rPr>
              <w:br/>
              <w:t>(izvor 3)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0B3EBF" w:rsidRPr="005E34B8" w:rsidRDefault="00521A1A" w:rsidP="00521A1A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lang w:eastAsia="hr-HR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hr-HR"/>
              </w:rPr>
              <w:t>1.486.600,00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0B3EBF" w:rsidRPr="005E34B8" w:rsidRDefault="00521A1A" w:rsidP="00521A1A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lang w:eastAsia="hr-HR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hr-HR"/>
              </w:rPr>
              <w:t>372.434,73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0B3EBF" w:rsidRPr="005E34B8" w:rsidRDefault="00521A1A" w:rsidP="005A025A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lang w:eastAsia="hr-HR"/>
              </w:rPr>
            </w:pPr>
            <w:r>
              <w:rPr>
                <w:rFonts w:ascii="Garamond" w:eastAsia="Times New Roman" w:hAnsi="Garamond" w:cs="Times New Roman"/>
                <w:lang w:eastAsia="hr-HR"/>
              </w:rPr>
              <w:t>25,0</w:t>
            </w:r>
            <w:r w:rsidR="005A025A">
              <w:rPr>
                <w:rFonts w:ascii="Garamond" w:eastAsia="Times New Roman" w:hAnsi="Garamond" w:cs="Times New Roman"/>
                <w:lang w:eastAsia="hr-HR"/>
              </w:rPr>
              <w:t>5</w:t>
            </w:r>
          </w:p>
        </w:tc>
      </w:tr>
      <w:tr w:rsidR="00D978B6" w:rsidRPr="005E34B8" w:rsidTr="00E314BD">
        <w:trPr>
          <w:trHeight w:val="630"/>
          <w:jc w:val="center"/>
        </w:trPr>
        <w:tc>
          <w:tcPr>
            <w:tcW w:w="3169" w:type="dxa"/>
            <w:shd w:val="clear" w:color="auto" w:fill="auto"/>
            <w:vAlign w:val="center"/>
            <w:hideMark/>
          </w:tcPr>
          <w:p w:rsidR="000B3EBF" w:rsidRPr="005E34B8" w:rsidRDefault="000B3EBF" w:rsidP="00E314B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r-HR"/>
              </w:rPr>
            </w:pPr>
            <w:r w:rsidRPr="005E34B8">
              <w:rPr>
                <w:rFonts w:ascii="Garamond" w:eastAsia="Times New Roman" w:hAnsi="Garamond" w:cs="Times New Roman"/>
                <w:color w:val="000000"/>
                <w:lang w:eastAsia="hr-HR"/>
              </w:rPr>
              <w:t>Prihodi za posebne namjene</w:t>
            </w:r>
            <w:r w:rsidRPr="005E34B8">
              <w:rPr>
                <w:rFonts w:ascii="Garamond" w:eastAsia="Times New Roman" w:hAnsi="Garamond" w:cs="Times New Roman"/>
                <w:color w:val="000000"/>
                <w:lang w:eastAsia="hr-HR"/>
              </w:rPr>
              <w:br/>
              <w:t>(izvor 4)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0B3EBF" w:rsidRPr="005E34B8" w:rsidRDefault="00D978B6" w:rsidP="00D978B6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lang w:eastAsia="hr-HR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hr-HR"/>
              </w:rPr>
              <w:t>149.100,00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0B3EBF" w:rsidRPr="005E34B8" w:rsidRDefault="00D978B6" w:rsidP="00D978B6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lang w:eastAsia="hr-HR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hr-HR"/>
              </w:rPr>
              <w:t>56.886,07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0B3EBF" w:rsidRPr="005E34B8" w:rsidRDefault="00D978B6" w:rsidP="00D978B6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lang w:eastAsia="hr-HR"/>
              </w:rPr>
            </w:pPr>
            <w:r>
              <w:rPr>
                <w:rFonts w:ascii="Garamond" w:eastAsia="Times New Roman" w:hAnsi="Garamond" w:cs="Times New Roman"/>
                <w:lang w:eastAsia="hr-HR"/>
              </w:rPr>
              <w:t>38,15</w:t>
            </w:r>
          </w:p>
        </w:tc>
      </w:tr>
      <w:tr w:rsidR="00D978B6" w:rsidRPr="005E34B8" w:rsidTr="00596A77">
        <w:trPr>
          <w:trHeight w:val="630"/>
          <w:jc w:val="center"/>
        </w:trPr>
        <w:tc>
          <w:tcPr>
            <w:tcW w:w="3169" w:type="dxa"/>
            <w:shd w:val="clear" w:color="auto" w:fill="auto"/>
            <w:vAlign w:val="center"/>
          </w:tcPr>
          <w:p w:rsidR="000B3EBF" w:rsidRPr="005E34B8" w:rsidRDefault="00E314BD" w:rsidP="000B3EBF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r-HR"/>
              </w:rPr>
            </w:pPr>
            <w:r w:rsidRPr="005E34B8">
              <w:rPr>
                <w:rFonts w:ascii="Garamond" w:eastAsia="Times New Roman" w:hAnsi="Garamond" w:cs="Times New Roman"/>
                <w:color w:val="000000"/>
                <w:lang w:eastAsia="hr-HR"/>
              </w:rPr>
              <w:t>P</w:t>
            </w:r>
            <w:r w:rsidR="000B3EBF" w:rsidRPr="005E34B8">
              <w:rPr>
                <w:rFonts w:ascii="Garamond" w:eastAsia="Times New Roman" w:hAnsi="Garamond" w:cs="Times New Roman"/>
                <w:color w:val="000000"/>
                <w:lang w:eastAsia="hr-HR"/>
              </w:rPr>
              <w:t>omoći</w:t>
            </w:r>
          </w:p>
          <w:p w:rsidR="000B3EBF" w:rsidRPr="005E34B8" w:rsidRDefault="000B3EBF" w:rsidP="00E314B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r-HR"/>
              </w:rPr>
            </w:pPr>
            <w:r w:rsidRPr="005E34B8">
              <w:rPr>
                <w:rFonts w:ascii="Garamond" w:eastAsia="Times New Roman" w:hAnsi="Garamond" w:cs="Times New Roman"/>
                <w:color w:val="000000"/>
                <w:lang w:eastAsia="hr-HR"/>
              </w:rPr>
              <w:t>(izvor 5)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0B3EBF" w:rsidRPr="005E34B8" w:rsidRDefault="00D978B6" w:rsidP="00D978B6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lang w:eastAsia="hr-HR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hr-HR"/>
              </w:rPr>
              <w:t>2.649.600</w:t>
            </w:r>
            <w:r w:rsidR="004C0DC2">
              <w:rPr>
                <w:rFonts w:ascii="Garamond" w:eastAsia="Times New Roman" w:hAnsi="Garamond" w:cs="Times New Roman"/>
                <w:color w:val="000000"/>
                <w:lang w:eastAsia="hr-HR"/>
              </w:rPr>
              <w:t>,00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0B3EBF" w:rsidRPr="005E34B8" w:rsidRDefault="00D978B6" w:rsidP="00D978B6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lang w:eastAsia="hr-HR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hr-HR"/>
              </w:rPr>
              <w:t>1.471.110,68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0B3EBF" w:rsidRPr="005E34B8" w:rsidRDefault="00D978B6" w:rsidP="00D978B6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lang w:eastAsia="hr-HR"/>
              </w:rPr>
            </w:pPr>
            <w:r>
              <w:rPr>
                <w:rFonts w:ascii="Garamond" w:eastAsia="Times New Roman" w:hAnsi="Garamond" w:cs="Times New Roman"/>
                <w:lang w:eastAsia="hr-HR"/>
              </w:rPr>
              <w:t>55,72</w:t>
            </w:r>
          </w:p>
        </w:tc>
      </w:tr>
      <w:tr w:rsidR="00D978B6" w:rsidRPr="005E34B8" w:rsidTr="00D93DAE">
        <w:trPr>
          <w:trHeight w:val="745"/>
          <w:jc w:val="center"/>
        </w:trPr>
        <w:tc>
          <w:tcPr>
            <w:tcW w:w="3169" w:type="dxa"/>
            <w:shd w:val="clear" w:color="auto" w:fill="auto"/>
            <w:vAlign w:val="center"/>
          </w:tcPr>
          <w:p w:rsidR="000B3EBF" w:rsidRPr="005E34B8" w:rsidRDefault="000B3EBF" w:rsidP="000B3EBF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r-HR"/>
              </w:rPr>
            </w:pPr>
            <w:r w:rsidRPr="005E34B8">
              <w:rPr>
                <w:rFonts w:ascii="Garamond" w:eastAsia="Times New Roman" w:hAnsi="Garamond" w:cs="Times New Roman"/>
                <w:color w:val="000000"/>
                <w:lang w:eastAsia="hr-HR"/>
              </w:rPr>
              <w:t>Ukupno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0B3EBF" w:rsidRPr="005E34B8" w:rsidRDefault="008C54BB" w:rsidP="00D978B6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lang w:eastAsia="hr-HR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hr-HR"/>
              </w:rPr>
              <w:t>4.</w:t>
            </w:r>
            <w:r w:rsidR="005A025A">
              <w:rPr>
                <w:rFonts w:ascii="Garamond" w:eastAsia="Times New Roman" w:hAnsi="Garamond" w:cs="Times New Roman"/>
                <w:color w:val="000000"/>
                <w:lang w:eastAsia="hr-HR"/>
              </w:rPr>
              <w:t>651.5</w:t>
            </w:r>
            <w:r w:rsidR="00D978B6">
              <w:rPr>
                <w:rFonts w:ascii="Garamond" w:eastAsia="Times New Roman" w:hAnsi="Garamond" w:cs="Times New Roman"/>
                <w:color w:val="000000"/>
                <w:lang w:eastAsia="hr-HR"/>
              </w:rPr>
              <w:t>00,00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0B3EBF" w:rsidRPr="005E34B8" w:rsidRDefault="00D978B6" w:rsidP="00D978B6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lang w:eastAsia="hr-HR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hr-HR"/>
              </w:rPr>
              <w:t>2.070.002,26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0B3EBF" w:rsidRPr="005E34B8" w:rsidRDefault="00D978B6" w:rsidP="000B3EBF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lang w:eastAsia="hr-HR"/>
              </w:rPr>
            </w:pPr>
            <w:r>
              <w:rPr>
                <w:rFonts w:ascii="Garamond" w:eastAsia="Times New Roman" w:hAnsi="Garamond" w:cs="Times New Roman"/>
                <w:lang w:eastAsia="hr-HR"/>
              </w:rPr>
              <w:t>44,50</w:t>
            </w:r>
          </w:p>
        </w:tc>
      </w:tr>
    </w:tbl>
    <w:p w:rsidR="007178FC" w:rsidRPr="005E34B8" w:rsidRDefault="007178FC" w:rsidP="00624C16">
      <w:pPr>
        <w:spacing w:line="240" w:lineRule="auto"/>
        <w:jc w:val="both"/>
        <w:rPr>
          <w:rFonts w:ascii="Garamond" w:hAnsi="Garamond" w:cs="Times New Roman"/>
          <w:b/>
        </w:rPr>
      </w:pPr>
    </w:p>
    <w:p w:rsidR="00F471E7" w:rsidRPr="005E34B8" w:rsidRDefault="00D978B6" w:rsidP="00624C16">
      <w:pPr>
        <w:spacing w:line="240" w:lineRule="auto"/>
        <w:jc w:val="both"/>
        <w:rPr>
          <w:rFonts w:ascii="Garamond" w:hAnsi="Garamond" w:cs="Times New Roman"/>
          <w:b/>
        </w:rPr>
      </w:pPr>
      <w:r>
        <w:rPr>
          <w:rFonts w:ascii="Garamond" w:hAnsi="Garamond" w:cs="Times New Roman"/>
          <w:b/>
        </w:rPr>
        <w:t xml:space="preserve">OSTVARENI REZULTAT, </w:t>
      </w:r>
      <w:r w:rsidR="00F471E7" w:rsidRPr="005E34B8">
        <w:rPr>
          <w:rFonts w:ascii="Garamond" w:hAnsi="Garamond" w:cs="Times New Roman"/>
          <w:b/>
        </w:rPr>
        <w:t xml:space="preserve">PRIJENOS SREDSTAVA IZ PRETHODNE </w:t>
      </w:r>
      <w:r>
        <w:rPr>
          <w:rFonts w:ascii="Garamond" w:hAnsi="Garamond" w:cs="Times New Roman"/>
          <w:b/>
        </w:rPr>
        <w:t>GODINE, RASPOLOŽIVO STANJE NA DAN 30.06.2025.</w:t>
      </w:r>
    </w:p>
    <w:p w:rsidR="004F0CDF" w:rsidRPr="004C0DC2" w:rsidRDefault="00D978B6" w:rsidP="00AD52E0">
      <w:pPr>
        <w:pStyle w:val="Bezproreda"/>
        <w:jc w:val="both"/>
        <w:rPr>
          <w:rFonts w:ascii="Garamond" w:hAnsi="Garamond"/>
        </w:rPr>
      </w:pPr>
      <w:r>
        <w:rPr>
          <w:rFonts w:ascii="Garamond" w:hAnsi="Garamond"/>
        </w:rPr>
        <w:t>U tekućem razdoblju ostvaren je manjak</w:t>
      </w:r>
      <w:r w:rsidR="004F0CDF" w:rsidRPr="005E34B8">
        <w:rPr>
          <w:rFonts w:ascii="Garamond" w:hAnsi="Garamond"/>
        </w:rPr>
        <w:t xml:space="preserve"> prihoda u iznosu od </w:t>
      </w:r>
      <w:r w:rsidRPr="00D978B6">
        <w:rPr>
          <w:rFonts w:ascii="Garamond" w:hAnsi="Garamond"/>
          <w:b/>
        </w:rPr>
        <w:t>311.646,57 eura</w:t>
      </w:r>
      <w:r w:rsidR="004F0CDF" w:rsidRPr="005E34B8">
        <w:rPr>
          <w:rFonts w:ascii="Garamond" w:hAnsi="Garamond"/>
        </w:rPr>
        <w:t xml:space="preserve">. Iz prethodne godine prenesen je višak prihoda u iznosu od </w:t>
      </w:r>
      <w:r w:rsidRPr="004C0DC2">
        <w:rPr>
          <w:rFonts w:ascii="Garamond" w:hAnsi="Garamond"/>
          <w:b/>
        </w:rPr>
        <w:t>1.662.803,57</w:t>
      </w:r>
      <w:r>
        <w:rPr>
          <w:rFonts w:ascii="Garamond" w:hAnsi="Garamond"/>
          <w:b/>
        </w:rPr>
        <w:t xml:space="preserve"> eura </w:t>
      </w:r>
      <w:r>
        <w:rPr>
          <w:rFonts w:ascii="Garamond" w:hAnsi="Garamond"/>
        </w:rPr>
        <w:t xml:space="preserve">. Nakon pokrića manjka </w:t>
      </w:r>
      <w:r w:rsidR="004F0CDF" w:rsidRPr="005E34B8">
        <w:rPr>
          <w:rFonts w:ascii="Garamond" w:hAnsi="Garamond"/>
        </w:rPr>
        <w:t xml:space="preserve">višak prihoda </w:t>
      </w:r>
      <w:r>
        <w:rPr>
          <w:rFonts w:ascii="Garamond" w:hAnsi="Garamond"/>
        </w:rPr>
        <w:t xml:space="preserve">iznosi </w:t>
      </w:r>
      <w:r w:rsidRPr="00D978B6">
        <w:rPr>
          <w:rFonts w:ascii="Garamond" w:hAnsi="Garamond"/>
          <w:b/>
        </w:rPr>
        <w:t>1.351.157,00</w:t>
      </w:r>
      <w:r w:rsidR="004C0DC2">
        <w:rPr>
          <w:rFonts w:ascii="Garamond" w:hAnsi="Garamond"/>
          <w:b/>
        </w:rPr>
        <w:t xml:space="preserve"> eura </w:t>
      </w:r>
      <w:r w:rsidRPr="00D978B6">
        <w:rPr>
          <w:rFonts w:ascii="Garamond" w:hAnsi="Garamond"/>
        </w:rPr>
        <w:t xml:space="preserve">koji </w:t>
      </w:r>
      <w:r w:rsidR="005A025A">
        <w:rPr>
          <w:rFonts w:ascii="Garamond" w:hAnsi="Garamond"/>
        </w:rPr>
        <w:t>s</w:t>
      </w:r>
      <w:r w:rsidRPr="00D978B6">
        <w:rPr>
          <w:rFonts w:ascii="Garamond" w:hAnsi="Garamond"/>
        </w:rPr>
        <w:t>e prenosi u iduće razdoblje. Isti</w:t>
      </w:r>
      <w:r>
        <w:rPr>
          <w:rFonts w:ascii="Garamond" w:hAnsi="Garamond"/>
          <w:b/>
        </w:rPr>
        <w:t xml:space="preserve"> </w:t>
      </w:r>
      <w:r w:rsidR="004C0DC2" w:rsidRPr="004C0DC2">
        <w:rPr>
          <w:rFonts w:ascii="Garamond" w:hAnsi="Garamond"/>
        </w:rPr>
        <w:t xml:space="preserve">je proizašao </w:t>
      </w:r>
      <w:r w:rsidR="005A025A">
        <w:rPr>
          <w:rFonts w:ascii="Garamond" w:hAnsi="Garamond"/>
        </w:rPr>
        <w:t>iz</w:t>
      </w:r>
      <w:bookmarkStart w:id="0" w:name="_GoBack"/>
      <w:bookmarkEnd w:id="0"/>
      <w:r w:rsidR="004C0DC2" w:rsidRPr="004C0DC2">
        <w:rPr>
          <w:rFonts w:ascii="Garamond" w:hAnsi="Garamond"/>
        </w:rPr>
        <w:t xml:space="preserve"> obavljanja poslova vlastite djelatnosti.</w:t>
      </w:r>
    </w:p>
    <w:p w:rsidR="001B539D" w:rsidRPr="005E34B8" w:rsidRDefault="001B539D" w:rsidP="001B539D">
      <w:pPr>
        <w:pStyle w:val="Bezproreda"/>
        <w:rPr>
          <w:rFonts w:ascii="Garamond" w:hAnsi="Garamond"/>
        </w:rPr>
      </w:pPr>
    </w:p>
    <w:p w:rsidR="005D49A0" w:rsidRPr="005E34B8" w:rsidRDefault="005D49A0" w:rsidP="001B539D">
      <w:pPr>
        <w:pStyle w:val="Bezproreda"/>
        <w:rPr>
          <w:rFonts w:ascii="Garamond" w:hAnsi="Garamond"/>
          <w:b/>
        </w:rPr>
      </w:pPr>
      <w:r w:rsidRPr="005E34B8">
        <w:rPr>
          <w:rFonts w:ascii="Garamond" w:hAnsi="Garamond"/>
          <w:b/>
        </w:rPr>
        <w:t>STANJE NOVČANIH SREDSTAVA NA POČETKU PRORAČUNSKE GODINE</w:t>
      </w:r>
      <w:r w:rsidR="005A025A">
        <w:rPr>
          <w:rFonts w:ascii="Garamond" w:hAnsi="Garamond"/>
          <w:b/>
        </w:rPr>
        <w:t xml:space="preserve">  I NA KRAJU PRVOG POLUGODIŠTA</w:t>
      </w:r>
      <w:r w:rsidRPr="005E34B8">
        <w:rPr>
          <w:rFonts w:ascii="Garamond" w:hAnsi="Garamond"/>
          <w:b/>
        </w:rPr>
        <w:t>:</w:t>
      </w:r>
    </w:p>
    <w:p w:rsidR="005D49A0" w:rsidRPr="005E34B8" w:rsidRDefault="005D49A0" w:rsidP="005D49A0">
      <w:pPr>
        <w:pStyle w:val="Bezproreda"/>
        <w:numPr>
          <w:ilvl w:val="0"/>
          <w:numId w:val="1"/>
        </w:numPr>
        <w:rPr>
          <w:rFonts w:ascii="Garamond" w:hAnsi="Garamond" w:cs="Times New Roman"/>
        </w:rPr>
      </w:pPr>
      <w:r w:rsidRPr="005E34B8">
        <w:rPr>
          <w:rFonts w:ascii="Garamond" w:hAnsi="Garamond"/>
        </w:rPr>
        <w:t>Stanje 01.01.202</w:t>
      </w:r>
      <w:r w:rsidR="005A025A">
        <w:rPr>
          <w:rFonts w:ascii="Garamond" w:hAnsi="Garamond"/>
        </w:rPr>
        <w:t>5</w:t>
      </w:r>
      <w:r w:rsidRPr="005E34B8">
        <w:rPr>
          <w:rFonts w:ascii="Garamond" w:hAnsi="Garamond"/>
        </w:rPr>
        <w:t xml:space="preserve">. – </w:t>
      </w:r>
      <w:r w:rsidR="005A025A">
        <w:rPr>
          <w:rFonts w:ascii="Garamond" w:hAnsi="Garamond"/>
        </w:rPr>
        <w:t>1.717.058,06</w:t>
      </w:r>
      <w:r w:rsidRPr="005E34B8">
        <w:rPr>
          <w:rFonts w:ascii="Garamond" w:hAnsi="Garamond"/>
        </w:rPr>
        <w:t xml:space="preserve"> eura</w:t>
      </w:r>
    </w:p>
    <w:p w:rsidR="005D49A0" w:rsidRPr="0007495F" w:rsidRDefault="005D49A0" w:rsidP="005D49A0">
      <w:pPr>
        <w:pStyle w:val="Bezproreda"/>
        <w:numPr>
          <w:ilvl w:val="0"/>
          <w:numId w:val="1"/>
        </w:numPr>
        <w:rPr>
          <w:rFonts w:ascii="Garamond" w:hAnsi="Garamond" w:cs="Times New Roman"/>
        </w:rPr>
      </w:pPr>
      <w:r w:rsidRPr="005E34B8">
        <w:rPr>
          <w:rFonts w:ascii="Garamond" w:hAnsi="Garamond"/>
        </w:rPr>
        <w:t xml:space="preserve">Stanje </w:t>
      </w:r>
      <w:r w:rsidR="005A025A">
        <w:rPr>
          <w:rFonts w:ascii="Garamond" w:hAnsi="Garamond"/>
        </w:rPr>
        <w:t>30.06.2025.</w:t>
      </w:r>
      <w:r w:rsidRPr="005E34B8">
        <w:rPr>
          <w:rFonts w:ascii="Garamond" w:hAnsi="Garamond"/>
        </w:rPr>
        <w:t xml:space="preserve"> – </w:t>
      </w:r>
      <w:r w:rsidR="005A025A">
        <w:rPr>
          <w:rFonts w:ascii="Garamond" w:hAnsi="Garamond"/>
        </w:rPr>
        <w:t>1.637.485,92</w:t>
      </w:r>
      <w:r w:rsidRPr="005E34B8">
        <w:rPr>
          <w:rFonts w:ascii="Garamond" w:hAnsi="Garamond"/>
        </w:rPr>
        <w:t xml:space="preserve"> eura</w:t>
      </w:r>
    </w:p>
    <w:p w:rsidR="0007495F" w:rsidRPr="005E34B8" w:rsidRDefault="0007495F" w:rsidP="00521A1A">
      <w:pPr>
        <w:pStyle w:val="Bezproreda"/>
        <w:ind w:left="360"/>
        <w:rPr>
          <w:rFonts w:ascii="Garamond" w:hAnsi="Garamond" w:cs="Times New Roman"/>
        </w:rPr>
      </w:pPr>
    </w:p>
    <w:p w:rsidR="00AD52E0" w:rsidRDefault="00AD52E0" w:rsidP="00AD52E0">
      <w:pPr>
        <w:pStyle w:val="Bezproreda"/>
        <w:ind w:left="720"/>
        <w:rPr>
          <w:rFonts w:ascii="Garamond" w:hAnsi="Garamond" w:cs="Times New Roman"/>
        </w:rPr>
      </w:pPr>
    </w:p>
    <w:p w:rsidR="0007495F" w:rsidRDefault="0007495F" w:rsidP="00AD52E0">
      <w:pPr>
        <w:pStyle w:val="Bezproreda"/>
        <w:ind w:left="720"/>
        <w:rPr>
          <w:rFonts w:ascii="Garamond" w:hAnsi="Garamond" w:cs="Times New Roman"/>
        </w:rPr>
      </w:pPr>
    </w:p>
    <w:p w:rsidR="0007495F" w:rsidRPr="005E34B8" w:rsidRDefault="0007495F" w:rsidP="00521A1A">
      <w:pPr>
        <w:pStyle w:val="Bezproreda"/>
        <w:tabs>
          <w:tab w:val="right" w:pos="8789"/>
        </w:tabs>
        <w:ind w:left="720"/>
        <w:rPr>
          <w:rFonts w:ascii="Garamond" w:hAnsi="Garamond" w:cs="Times New Roman"/>
        </w:rPr>
      </w:pPr>
      <w:r>
        <w:rPr>
          <w:rFonts w:ascii="Garamond" w:hAnsi="Garamond" w:cs="Times New Roman"/>
        </w:rPr>
        <w:tab/>
      </w:r>
    </w:p>
    <w:sectPr w:rsidR="0007495F" w:rsidRPr="005E34B8" w:rsidSect="005E34B8">
      <w:footerReference w:type="default" r:id="rId8"/>
      <w:pgSz w:w="11906" w:h="16838"/>
      <w:pgMar w:top="1135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1E0C" w:rsidRDefault="00731E0C" w:rsidP="007E32F9">
      <w:pPr>
        <w:spacing w:after="0" w:line="240" w:lineRule="auto"/>
      </w:pPr>
      <w:r>
        <w:separator/>
      </w:r>
    </w:p>
  </w:endnote>
  <w:endnote w:type="continuationSeparator" w:id="0">
    <w:p w:rsidR="00731E0C" w:rsidRDefault="00731E0C" w:rsidP="007E32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25956035"/>
      <w:docPartObj>
        <w:docPartGallery w:val="Page Numbers (Bottom of Page)"/>
        <w:docPartUnique/>
      </w:docPartObj>
    </w:sdtPr>
    <w:sdtEndPr/>
    <w:sdtContent>
      <w:p w:rsidR="007E32F9" w:rsidRDefault="007E32F9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025A">
          <w:rPr>
            <w:noProof/>
          </w:rPr>
          <w:t>2</w:t>
        </w:r>
        <w:r>
          <w:fldChar w:fldCharType="end"/>
        </w:r>
      </w:p>
    </w:sdtContent>
  </w:sdt>
  <w:p w:rsidR="007E32F9" w:rsidRDefault="007E32F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1E0C" w:rsidRDefault="00731E0C" w:rsidP="007E32F9">
      <w:pPr>
        <w:spacing w:after="0" w:line="240" w:lineRule="auto"/>
      </w:pPr>
      <w:r>
        <w:separator/>
      </w:r>
    </w:p>
  </w:footnote>
  <w:footnote w:type="continuationSeparator" w:id="0">
    <w:p w:rsidR="00731E0C" w:rsidRDefault="00731E0C" w:rsidP="007E32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5171FD"/>
    <w:multiLevelType w:val="hybridMultilevel"/>
    <w:tmpl w:val="A5A08CD0"/>
    <w:lvl w:ilvl="0" w:tplc="9798174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A1C"/>
    <w:rsid w:val="00001CB1"/>
    <w:rsid w:val="00037107"/>
    <w:rsid w:val="0006612D"/>
    <w:rsid w:val="0007495F"/>
    <w:rsid w:val="000A1A2E"/>
    <w:rsid w:val="000B3EBF"/>
    <w:rsid w:val="000C1BDC"/>
    <w:rsid w:val="000D0A1C"/>
    <w:rsid w:val="000D0AC7"/>
    <w:rsid w:val="00125591"/>
    <w:rsid w:val="00143083"/>
    <w:rsid w:val="00186B7B"/>
    <w:rsid w:val="001B539D"/>
    <w:rsid w:val="001C7E6D"/>
    <w:rsid w:val="0020174F"/>
    <w:rsid w:val="00206BC0"/>
    <w:rsid w:val="00245B1D"/>
    <w:rsid w:val="00247484"/>
    <w:rsid w:val="00267BD1"/>
    <w:rsid w:val="0029735D"/>
    <w:rsid w:val="00297F7A"/>
    <w:rsid w:val="00301D2D"/>
    <w:rsid w:val="003217F0"/>
    <w:rsid w:val="00342962"/>
    <w:rsid w:val="003846E7"/>
    <w:rsid w:val="003A22DB"/>
    <w:rsid w:val="003C4F5B"/>
    <w:rsid w:val="003D04E9"/>
    <w:rsid w:val="003E7898"/>
    <w:rsid w:val="00407290"/>
    <w:rsid w:val="00466878"/>
    <w:rsid w:val="004C0DC2"/>
    <w:rsid w:val="004F0CDF"/>
    <w:rsid w:val="004F2C9F"/>
    <w:rsid w:val="00521A1A"/>
    <w:rsid w:val="005332BE"/>
    <w:rsid w:val="005722A3"/>
    <w:rsid w:val="0059545E"/>
    <w:rsid w:val="00596A77"/>
    <w:rsid w:val="005A025A"/>
    <w:rsid w:val="005C1418"/>
    <w:rsid w:val="005D49A0"/>
    <w:rsid w:val="005D69A4"/>
    <w:rsid w:val="005E34B8"/>
    <w:rsid w:val="00605080"/>
    <w:rsid w:val="00624C16"/>
    <w:rsid w:val="00637C6C"/>
    <w:rsid w:val="006C1730"/>
    <w:rsid w:val="006F12F2"/>
    <w:rsid w:val="007077CD"/>
    <w:rsid w:val="007178FC"/>
    <w:rsid w:val="0072334A"/>
    <w:rsid w:val="00731E0C"/>
    <w:rsid w:val="007503D6"/>
    <w:rsid w:val="007E32F9"/>
    <w:rsid w:val="007F4695"/>
    <w:rsid w:val="00814130"/>
    <w:rsid w:val="00886D68"/>
    <w:rsid w:val="008B5738"/>
    <w:rsid w:val="008C54BB"/>
    <w:rsid w:val="00911F2F"/>
    <w:rsid w:val="009243C3"/>
    <w:rsid w:val="0094274B"/>
    <w:rsid w:val="00944057"/>
    <w:rsid w:val="00975BA7"/>
    <w:rsid w:val="0099670E"/>
    <w:rsid w:val="009B7D39"/>
    <w:rsid w:val="009D7CA0"/>
    <w:rsid w:val="00A55FA1"/>
    <w:rsid w:val="00A8482D"/>
    <w:rsid w:val="00AC288F"/>
    <w:rsid w:val="00AC5A66"/>
    <w:rsid w:val="00AD52E0"/>
    <w:rsid w:val="00AE2812"/>
    <w:rsid w:val="00B7793B"/>
    <w:rsid w:val="00BE354D"/>
    <w:rsid w:val="00BF44C6"/>
    <w:rsid w:val="00C162E3"/>
    <w:rsid w:val="00C55CFB"/>
    <w:rsid w:val="00C65EA5"/>
    <w:rsid w:val="00C8661D"/>
    <w:rsid w:val="00CA12E2"/>
    <w:rsid w:val="00CF36DA"/>
    <w:rsid w:val="00D019AB"/>
    <w:rsid w:val="00D93DAE"/>
    <w:rsid w:val="00D978B6"/>
    <w:rsid w:val="00DA3AAB"/>
    <w:rsid w:val="00DC355C"/>
    <w:rsid w:val="00DC505D"/>
    <w:rsid w:val="00DD2586"/>
    <w:rsid w:val="00DF778D"/>
    <w:rsid w:val="00E314BD"/>
    <w:rsid w:val="00E34EA9"/>
    <w:rsid w:val="00E55072"/>
    <w:rsid w:val="00E569AF"/>
    <w:rsid w:val="00E72882"/>
    <w:rsid w:val="00E74CE2"/>
    <w:rsid w:val="00E74D93"/>
    <w:rsid w:val="00E92C78"/>
    <w:rsid w:val="00E94A1C"/>
    <w:rsid w:val="00F028FA"/>
    <w:rsid w:val="00F471E7"/>
    <w:rsid w:val="00F50FDE"/>
    <w:rsid w:val="00F70550"/>
    <w:rsid w:val="00F7327E"/>
    <w:rsid w:val="00F765C3"/>
    <w:rsid w:val="00FA6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49830"/>
  <w15:chartTrackingRefBased/>
  <w15:docId w15:val="{1E9B1B47-3560-4932-BAAB-B450A5EED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qFormat/>
    <w:rsid w:val="009243C3"/>
    <w:pPr>
      <w:keepNext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9D7C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3D04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D04E9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7E32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E32F9"/>
  </w:style>
  <w:style w:type="paragraph" w:styleId="Podnoje">
    <w:name w:val="footer"/>
    <w:basedOn w:val="Normal"/>
    <w:link w:val="PodnojeChar"/>
    <w:uiPriority w:val="99"/>
    <w:unhideWhenUsed/>
    <w:rsid w:val="007E32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E32F9"/>
  </w:style>
  <w:style w:type="character" w:customStyle="1" w:styleId="Naslov1Char">
    <w:name w:val="Naslov 1 Char"/>
    <w:basedOn w:val="Zadanifontodlomka"/>
    <w:link w:val="Naslov1"/>
    <w:rsid w:val="009243C3"/>
    <w:rPr>
      <w:rFonts w:ascii="Arial" w:eastAsia="Times New Roman" w:hAnsi="Arial" w:cs="Arial"/>
      <w:b/>
      <w:bCs/>
      <w:sz w:val="24"/>
      <w:szCs w:val="20"/>
      <w:lang w:eastAsia="hr-HR"/>
    </w:rPr>
  </w:style>
  <w:style w:type="paragraph" w:styleId="Bezproreda">
    <w:name w:val="No Spacing"/>
    <w:uiPriority w:val="1"/>
    <w:qFormat/>
    <w:rsid w:val="009243C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81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8DF511-64C0-496D-BFCD-5E3218D7E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486</Words>
  <Characters>2775</Characters>
  <Application>Microsoft Office Word</Application>
  <DocSecurity>0</DocSecurity>
  <Lines>23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Brozić Puček</dc:creator>
  <cp:keywords/>
  <dc:description/>
  <cp:lastModifiedBy>Martina Babić</cp:lastModifiedBy>
  <cp:revision>3</cp:revision>
  <cp:lastPrinted>2025-03-11T12:38:00Z</cp:lastPrinted>
  <dcterms:created xsi:type="dcterms:W3CDTF">2025-07-22T08:07:00Z</dcterms:created>
  <dcterms:modified xsi:type="dcterms:W3CDTF">2025-07-22T08:35:00Z</dcterms:modified>
</cp:coreProperties>
</file>